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A9" w:rsidRDefault="00B02FA9" w:rsidP="00B02FA9">
      <w:pPr>
        <w:pStyle w:val="Heading1"/>
        <w:jc w:val="center"/>
      </w:pPr>
      <w:r>
        <w:t>Processing Assignments</w:t>
      </w:r>
      <w:r>
        <w:br/>
        <w:t>CMSC 101 / IS 101Y – Fall 2013</w:t>
      </w:r>
    </w:p>
    <w:p w:rsidR="00B02FA9" w:rsidRDefault="00B02FA9" w:rsidP="00B02FA9"/>
    <w:p w:rsidR="00B02FA9" w:rsidRDefault="00B02FA9" w:rsidP="00B02FA9">
      <w:pPr>
        <w:pStyle w:val="Heading2"/>
      </w:pPr>
      <w:r>
        <w:t>Due Dates</w:t>
      </w:r>
    </w:p>
    <w:p w:rsidR="00B02FA9" w:rsidRPr="00B02FA9" w:rsidRDefault="00B02FA9" w:rsidP="00B02FA9">
      <w:pPr>
        <w:pStyle w:val="ListParagraph"/>
        <w:numPr>
          <w:ilvl w:val="0"/>
          <w:numId w:val="1"/>
        </w:numPr>
        <w:rPr>
          <w:b/>
        </w:rPr>
      </w:pPr>
      <w:r w:rsidRPr="00B02FA9">
        <w:rPr>
          <w:b/>
        </w:rPr>
        <w:t xml:space="preserve">Processing Assignment 1 (Installation):  Due </w:t>
      </w:r>
      <w:r w:rsidRPr="009B5F11">
        <w:rPr>
          <w:b/>
          <w:u w:val="single"/>
        </w:rPr>
        <w:t>Tuesday, September 10</w:t>
      </w:r>
    </w:p>
    <w:p w:rsidR="00B02FA9" w:rsidRPr="00B02FA9" w:rsidRDefault="00B02FA9" w:rsidP="00B02FA9">
      <w:pPr>
        <w:pStyle w:val="ListParagraph"/>
        <w:numPr>
          <w:ilvl w:val="1"/>
          <w:numId w:val="1"/>
        </w:numPr>
      </w:pPr>
      <w:r>
        <w:rPr>
          <w:b/>
          <w:i/>
        </w:rPr>
        <w:t>Note:</w:t>
      </w:r>
      <w:r>
        <w:rPr>
          <w:i/>
        </w:rPr>
        <w:t xml:space="preserve"> We will be doing a Processing lab in class on your laptops, so it is very important that you have installed Processing and familiarized yourself with the basic interface by completing this assignment before class!!  Therefore, no late assignments will be accepted.</w:t>
      </w:r>
    </w:p>
    <w:p w:rsidR="00B02FA9" w:rsidRPr="00B02FA9" w:rsidRDefault="001145E5" w:rsidP="00B02FA9">
      <w:pPr>
        <w:pStyle w:val="ListParagraph"/>
        <w:numPr>
          <w:ilvl w:val="0"/>
          <w:numId w:val="1"/>
        </w:numPr>
      </w:pPr>
      <w:r>
        <w:rPr>
          <w:b/>
        </w:rPr>
        <w:t>Processing Assignment 2 (Garden</w:t>
      </w:r>
      <w:r w:rsidR="00B02FA9">
        <w:rPr>
          <w:b/>
        </w:rPr>
        <w:t xml:space="preserve">):  Due </w:t>
      </w:r>
      <w:r w:rsidR="00B02FA9" w:rsidRPr="009B5F11">
        <w:rPr>
          <w:b/>
          <w:u w:val="single"/>
        </w:rPr>
        <w:t>Thursday, September 26</w:t>
      </w:r>
    </w:p>
    <w:p w:rsidR="00B02FA9" w:rsidRPr="00B02FA9" w:rsidRDefault="00B02FA9" w:rsidP="00B02FA9">
      <w:pPr>
        <w:pStyle w:val="ListParagraph"/>
        <w:numPr>
          <w:ilvl w:val="0"/>
          <w:numId w:val="1"/>
        </w:numPr>
      </w:pPr>
      <w:r>
        <w:rPr>
          <w:b/>
        </w:rPr>
        <w:t>Processing Assignment 3 (</w:t>
      </w:r>
      <w:r w:rsidR="001145E5">
        <w:rPr>
          <w:b/>
        </w:rPr>
        <w:t>Crash</w:t>
      </w:r>
      <w:r>
        <w:rPr>
          <w:b/>
        </w:rPr>
        <w:t xml:space="preserve">): Due </w:t>
      </w:r>
      <w:r w:rsidRPr="009B5F11">
        <w:rPr>
          <w:b/>
          <w:u w:val="single"/>
        </w:rPr>
        <w:t>Thursday, October 10</w:t>
      </w:r>
    </w:p>
    <w:p w:rsidR="00AF3064" w:rsidRPr="00AF3064" w:rsidRDefault="00B02FA9" w:rsidP="00B02FA9">
      <w:pPr>
        <w:pStyle w:val="ListParagraph"/>
        <w:numPr>
          <w:ilvl w:val="1"/>
          <w:numId w:val="1"/>
        </w:numPr>
      </w:pPr>
      <w:r>
        <w:rPr>
          <w:b/>
          <w:i/>
        </w:rPr>
        <w:t>Note:</w:t>
      </w:r>
      <w:r>
        <w:rPr>
          <w:i/>
        </w:rPr>
        <w:t xml:space="preserve"> The late policy for Processing assignments applies to these two assignments (they may be submitted up to one week late, with a 15% penalty per day or fraction of a day late).  However, you are </w:t>
      </w:r>
      <w:r>
        <w:rPr>
          <w:b/>
          <w:i/>
        </w:rPr>
        <w:t>strongly</w:t>
      </w:r>
      <w:r>
        <w:rPr>
          <w:i/>
        </w:rPr>
        <w:t xml:space="preserve"> encouraged to start early and complete the assignments on time, so that you do not get behind in the class!</w:t>
      </w:r>
    </w:p>
    <w:p w:rsidR="00B02FA9" w:rsidRDefault="00B02FA9" w:rsidP="00AF3064"/>
    <w:p w:rsidR="00B02FA9" w:rsidRDefault="00B02FA9" w:rsidP="00B02FA9">
      <w:pPr>
        <w:pStyle w:val="Heading2"/>
      </w:pPr>
      <w:r>
        <w:t>Collaboration Policy</w:t>
      </w:r>
    </w:p>
    <w:p w:rsidR="00B02FA9" w:rsidRDefault="00B02FA9" w:rsidP="00B02FA9">
      <w:pPr>
        <w:pStyle w:val="ListParagraph"/>
        <w:numPr>
          <w:ilvl w:val="0"/>
          <w:numId w:val="2"/>
        </w:numPr>
      </w:pPr>
      <w:r>
        <w:t xml:space="preserve">These three assignments </w:t>
      </w:r>
      <w:r>
        <w:rPr>
          <w:b/>
          <w:i/>
        </w:rPr>
        <w:t>must be completed individually.</w:t>
      </w:r>
      <w:r>
        <w:rPr>
          <w:i/>
        </w:rPr>
        <w:t xml:space="preserve">  </w:t>
      </w:r>
      <w:r>
        <w:t>You may discuss the requirements with other students, but you must write your own code, and you may not share your code with any other students, search for code on the Internet, or use solution material that was created by anyone but yourself.</w:t>
      </w:r>
    </w:p>
    <w:p w:rsidR="00B02FA9" w:rsidRDefault="00B02FA9" w:rsidP="00B02FA9">
      <w:pPr>
        <w:rPr>
          <w:rFonts w:asciiTheme="majorHAnsi" w:eastAsiaTheme="majorEastAsia" w:hAnsiTheme="majorHAnsi" w:cstheme="majorBidi"/>
          <w:b/>
          <w:bCs/>
          <w:color w:val="4F81BD" w:themeColor="accent1"/>
          <w:sz w:val="26"/>
          <w:szCs w:val="26"/>
        </w:rPr>
      </w:pPr>
    </w:p>
    <w:p w:rsidR="00B02FA9" w:rsidRDefault="00B02FA9" w:rsidP="00B02FA9">
      <w:pPr>
        <w:pStyle w:val="Heading2"/>
      </w:pPr>
      <w:r>
        <w:t>Processing Assignment 1: Installation</w:t>
      </w:r>
      <w:r w:rsidR="00AF3064">
        <w:t xml:space="preserve"> and Testing</w:t>
      </w:r>
    </w:p>
    <w:p w:rsidR="009B5F11" w:rsidRDefault="009B5F11" w:rsidP="00B02FA9">
      <w:r>
        <w:t>Download Processing version 2.0.2 onto your own laptop (if you have one) or desktop computer.</w:t>
      </w:r>
    </w:p>
    <w:p w:rsidR="00441E64" w:rsidRDefault="009B5F11" w:rsidP="00B02FA9">
      <w:pPr>
        <w:pStyle w:val="ListParagraph"/>
        <w:numPr>
          <w:ilvl w:val="0"/>
          <w:numId w:val="3"/>
        </w:numPr>
      </w:pPr>
      <w:r>
        <w:t>Visit http://processing.org/download and follow the steps to install Processing on your machine (Mac, Windows, or Linux).</w:t>
      </w:r>
      <w:r w:rsidR="00441E64">
        <w:t xml:space="preserve">  The version you install should be version 2.0.2.  </w:t>
      </w:r>
    </w:p>
    <w:p w:rsidR="00441E64" w:rsidRDefault="00441E64" w:rsidP="00441E64">
      <w:pPr>
        <w:pStyle w:val="ListParagraph"/>
        <w:numPr>
          <w:ilvl w:val="1"/>
          <w:numId w:val="3"/>
        </w:numPr>
      </w:pPr>
      <w:r>
        <w:t xml:space="preserve">On a Windows machine, </w:t>
      </w:r>
      <w:r w:rsidR="00315AE6">
        <w:t>right</w:t>
      </w:r>
      <w:r>
        <w:t xml:space="preserve">-click the </w:t>
      </w:r>
      <w:r w:rsidR="00315AE6">
        <w:t xml:space="preserve">.zip file that is downloaded, and select “Extract All” to extract the contents of the zip file.  This will create a new folder, which you should </w:t>
      </w:r>
      <w:r>
        <w:t xml:space="preserve">drag to your program files or desktop.  </w:t>
      </w:r>
      <w:r w:rsidR="00315AE6">
        <w:t>Open the folder and d</w:t>
      </w:r>
      <w:r>
        <w:t>ouble-click “processing.exe” to launch Processing.</w:t>
      </w:r>
    </w:p>
    <w:p w:rsidR="00441E64" w:rsidRDefault="00441E64" w:rsidP="00441E64">
      <w:pPr>
        <w:pStyle w:val="ListParagraph"/>
        <w:numPr>
          <w:ilvl w:val="1"/>
          <w:numId w:val="3"/>
        </w:numPr>
      </w:pPr>
      <w:r>
        <w:t>On a Mac, double-click the .zip file</w:t>
      </w:r>
      <w:r w:rsidR="00315AE6">
        <w:t xml:space="preserve"> to unzip it</w:t>
      </w:r>
      <w:r>
        <w:t xml:space="preserve"> and drag the </w:t>
      </w:r>
      <w:r w:rsidR="00315AE6">
        <w:t xml:space="preserve">resulting </w:t>
      </w:r>
      <w:r>
        <w:t>Processing icon to your Applications folder.  You may also want to drag the icon into your applications dock for ready access.</w:t>
      </w:r>
    </w:p>
    <w:p w:rsidR="00441E64" w:rsidRDefault="00315AE6" w:rsidP="00441E64">
      <w:pPr>
        <w:pStyle w:val="ListParagraph"/>
        <w:numPr>
          <w:ilvl w:val="1"/>
          <w:numId w:val="3"/>
        </w:numPr>
      </w:pPr>
      <w:r>
        <w:t xml:space="preserve">On a Linux machine, </w:t>
      </w:r>
      <w:r w:rsidR="00441E64">
        <w:t xml:space="preserve">extract the contents of </w:t>
      </w:r>
      <w:proofErr w:type="gramStart"/>
      <w:r w:rsidR="00441E64">
        <w:t>the .</w:t>
      </w:r>
      <w:proofErr w:type="spellStart"/>
      <w:r w:rsidR="00441E64">
        <w:t>tar.gz</w:t>
      </w:r>
      <w:proofErr w:type="spellEnd"/>
      <w:proofErr w:type="gramEnd"/>
      <w:r w:rsidR="00441E64">
        <w:t xml:space="preserve"> file by opening a terminal window and typing “</w:t>
      </w:r>
      <w:r w:rsidR="00441E64" w:rsidRPr="00441E64">
        <w:t xml:space="preserve">tar </w:t>
      </w:r>
      <w:proofErr w:type="spellStart"/>
      <w:r w:rsidR="00441E64" w:rsidRPr="00441E64">
        <w:t>xvfz</w:t>
      </w:r>
      <w:proofErr w:type="spellEnd"/>
      <w:r w:rsidR="00441E64" w:rsidRPr="00441E64">
        <w:t xml:space="preserve"> processing-</w:t>
      </w:r>
      <w:proofErr w:type="spellStart"/>
      <w:r w:rsidR="00441E64" w:rsidRPr="00441E64">
        <w:t>xxxx.tgz</w:t>
      </w:r>
      <w:proofErr w:type="spellEnd"/>
      <w:r w:rsidR="00441E64">
        <w:t>” (where “</w:t>
      </w:r>
      <w:proofErr w:type="spellStart"/>
      <w:r w:rsidR="00441E64">
        <w:t>xxxx</w:t>
      </w:r>
      <w:proofErr w:type="spellEnd"/>
      <w:r w:rsidR="00441E64">
        <w:t xml:space="preserve">” is the version number as it appears in the tar file).  To run Processing, </w:t>
      </w:r>
      <w:proofErr w:type="spellStart"/>
      <w:r w:rsidR="00441E64">
        <w:t>cd</w:t>
      </w:r>
      <w:proofErr w:type="spellEnd"/>
      <w:r w:rsidR="00441E64">
        <w:t xml:space="preserve"> into the “processing-2.0” folder and type “</w:t>
      </w:r>
      <w:proofErr w:type="gramStart"/>
      <w:r w:rsidR="00441E64">
        <w:t>./</w:t>
      </w:r>
      <w:proofErr w:type="gramEnd"/>
      <w:r w:rsidR="00441E64">
        <w:t>processing”.</w:t>
      </w:r>
    </w:p>
    <w:p w:rsidR="00441E64" w:rsidRPr="00441E64" w:rsidRDefault="00441E64" w:rsidP="00441E64">
      <w:pPr>
        <w:pStyle w:val="ListParagraph"/>
        <w:numPr>
          <w:ilvl w:val="0"/>
          <w:numId w:val="3"/>
        </w:numPr>
      </w:pPr>
      <w:r>
        <w:t xml:space="preserve">You should now see the Processing main window.  </w:t>
      </w:r>
      <w:r>
        <w:rPr>
          <w:b/>
          <w:i/>
        </w:rPr>
        <w:t>If you have had any trouble with the installation, or the window does not appear, you should immediately ask the course staff for help via email or blackboard!</w:t>
      </w:r>
    </w:p>
    <w:p w:rsidR="00D360A7" w:rsidRDefault="00441E64" w:rsidP="00441E64">
      <w:pPr>
        <w:pStyle w:val="ListParagraph"/>
        <w:numPr>
          <w:ilvl w:val="0"/>
          <w:numId w:val="3"/>
        </w:numPr>
      </w:pPr>
      <w:r>
        <w:t xml:space="preserve">Visit </w:t>
      </w:r>
      <w:r w:rsidRPr="00441E64">
        <w:t>http://processing.org/tutorials/gettingstarted/</w:t>
      </w:r>
      <w:r>
        <w:t xml:space="preserve"> and go through the “Your First Program” exercise.</w:t>
      </w:r>
      <w:r w:rsidR="00D360A7">
        <w:t xml:space="preserve">  Read the “Show” and “Save” sections so that you know how to run your program and save your program (which is called a “sketch” in Processing) to a file.</w:t>
      </w:r>
      <w:r w:rsidR="00D3229A">
        <w:t xml:space="preserve">  (These sections of the tutorial are also reprinted in chapter 2 of your textbook, on pages 8-12.)</w:t>
      </w:r>
    </w:p>
    <w:p w:rsidR="00441E64" w:rsidRDefault="00D360A7" w:rsidP="00D360A7">
      <w:pPr>
        <w:pStyle w:val="ListParagraph"/>
        <w:numPr>
          <w:ilvl w:val="1"/>
          <w:numId w:val="3"/>
        </w:numPr>
      </w:pPr>
      <w:r>
        <w:t>Feel free to go through the other sections of the tutorial (“Share” and “Examples and Reference”</w:t>
      </w:r>
      <w:r w:rsidR="00D3229A">
        <w:t xml:space="preserve"> – pages 12-14 in your textbook</w:t>
      </w:r>
      <w:r>
        <w:t>), but you can skip them for now if you want.</w:t>
      </w:r>
    </w:p>
    <w:p w:rsidR="005854A4" w:rsidRDefault="005854A4" w:rsidP="00441E64">
      <w:pPr>
        <w:pStyle w:val="ListParagraph"/>
        <w:numPr>
          <w:ilvl w:val="0"/>
          <w:numId w:val="3"/>
        </w:numPr>
      </w:pPr>
      <w:r>
        <w:t>The “Save” icon will save to a default directory, which isn’t always easy to find later.  Use the “Save As” command under the “File” menu at the top of the screen to save your sketch somewhere that you’ll be able to find it.</w:t>
      </w:r>
    </w:p>
    <w:p w:rsidR="005854A4" w:rsidRDefault="005854A4" w:rsidP="005854A4">
      <w:pPr>
        <w:pStyle w:val="ListParagraph"/>
        <w:numPr>
          <w:ilvl w:val="1"/>
          <w:numId w:val="3"/>
        </w:numPr>
      </w:pPr>
      <w:r>
        <w:t xml:space="preserve">If you haven’t already created a folder for this class, now would be a good time to make a “CMSC101” or “IS101” folder in your “My Documents” main directory.  You can save your sketch there. </w:t>
      </w:r>
    </w:p>
    <w:p w:rsidR="006C34C0" w:rsidRDefault="006C34C0" w:rsidP="00441E64">
      <w:pPr>
        <w:pStyle w:val="ListParagraph"/>
        <w:numPr>
          <w:ilvl w:val="0"/>
          <w:numId w:val="3"/>
        </w:numPr>
      </w:pPr>
      <w:r>
        <w:t>Once your code is running</w:t>
      </w:r>
      <w:r w:rsidR="005854A4">
        <w:t xml:space="preserve"> and you have created a new directory for your sketch</w:t>
      </w:r>
      <w:r>
        <w:t xml:space="preserve">, experiment with changing the </w:t>
      </w:r>
      <w:r w:rsidR="00D360A7">
        <w:t xml:space="preserve">size of the window and the </w:t>
      </w:r>
      <w:r>
        <w:t xml:space="preserve">colors of the circles that are drawn.  </w:t>
      </w:r>
    </w:p>
    <w:p w:rsidR="00D360A7" w:rsidRDefault="00D360A7" w:rsidP="006C34C0">
      <w:pPr>
        <w:pStyle w:val="ListParagraph"/>
        <w:numPr>
          <w:ilvl w:val="1"/>
          <w:numId w:val="3"/>
        </w:numPr>
      </w:pPr>
      <w:r>
        <w:t>The “</w:t>
      </w:r>
      <w:proofErr w:type="gramStart"/>
      <w:r>
        <w:t>size(</w:t>
      </w:r>
      <w:proofErr w:type="gramEnd"/>
      <w:r>
        <w:t>480,120);” command creates a display window that is exactly 480 pixels wide and 120 pixels high.  Change the size of the window to at least 750 pixels wide by 300 pixels high by editing this command.</w:t>
      </w:r>
    </w:p>
    <w:p w:rsidR="00130A2A" w:rsidRDefault="00D360A7" w:rsidP="00D360A7">
      <w:pPr>
        <w:pStyle w:val="ListParagraph"/>
        <w:numPr>
          <w:ilvl w:val="1"/>
          <w:numId w:val="3"/>
        </w:numPr>
      </w:pPr>
      <w:r>
        <w:t>The “</w:t>
      </w:r>
      <w:proofErr w:type="gramStart"/>
      <w:r w:rsidR="00C02EA0">
        <w:t>fill(</w:t>
      </w:r>
      <w:proofErr w:type="gramEnd"/>
      <w:r w:rsidR="00C02EA0">
        <w:t>255</w:t>
      </w:r>
      <w:r>
        <w:t xml:space="preserve">);” command tells Processing to fill the circles that are drawn by moving the mouse </w:t>
      </w:r>
      <w:r w:rsidR="00C02EA0">
        <w:t xml:space="preserve">when the mouse button isn’t pressed </w:t>
      </w:r>
      <w:r>
        <w:t>with a white color.  Similarly, “</w:t>
      </w:r>
      <w:proofErr w:type="gramStart"/>
      <w:r>
        <w:t>fill(</w:t>
      </w:r>
      <w:proofErr w:type="gramEnd"/>
      <w:r w:rsidR="00C02EA0">
        <w:t>0</w:t>
      </w:r>
      <w:r>
        <w:t xml:space="preserve">)” tells Processing to fill the circles that are drawn while the mouse button is clicked with a black color.  </w:t>
      </w:r>
      <w:r>
        <w:br/>
        <w:t xml:space="preserve">If you give </w:t>
      </w:r>
      <w:r w:rsidRPr="00D360A7">
        <w:rPr>
          <w:i/>
        </w:rPr>
        <w:t>three</w:t>
      </w:r>
      <w:r>
        <w:t xml:space="preserve"> numeric arguments (in the range [0, 255]) to the “fill” command, it will use the RGB (red, green, blue) color scheme to color the circles.  Try changing the white circles to red by</w:t>
      </w:r>
      <w:r w:rsidR="006C34C0">
        <w:t xml:space="preserve"> changing the </w:t>
      </w:r>
      <w:r>
        <w:t>command</w:t>
      </w:r>
      <w:r w:rsidR="00C02EA0">
        <w:t xml:space="preserve"> “</w:t>
      </w:r>
      <w:proofErr w:type="gramStart"/>
      <w:r w:rsidR="00C02EA0">
        <w:t>fill(</w:t>
      </w:r>
      <w:proofErr w:type="gramEnd"/>
      <w:r w:rsidR="00C02EA0">
        <w:t>255</w:t>
      </w:r>
      <w:r w:rsidR="006C34C0">
        <w:t>); “ to “f</w:t>
      </w:r>
      <w:r>
        <w:t>ill(</w:t>
      </w:r>
      <w:r w:rsidR="00C02EA0">
        <w:t>255,0,0</w:t>
      </w:r>
      <w:r>
        <w:t>)”.  Try changing the black circles to blue by changing the command “</w:t>
      </w:r>
      <w:proofErr w:type="gramStart"/>
      <w:r>
        <w:t>fill(</w:t>
      </w:r>
      <w:proofErr w:type="gramEnd"/>
      <w:r w:rsidR="00C02EA0">
        <w:t>0</w:t>
      </w:r>
      <w:r>
        <w:t>); to “fill(0</w:t>
      </w:r>
      <w:r w:rsidR="00C02EA0">
        <w:t>0,0,255</w:t>
      </w:r>
      <w:r>
        <w:t>)”.</w:t>
      </w:r>
    </w:p>
    <w:p w:rsidR="00130A2A" w:rsidRDefault="00130A2A" w:rsidP="00130A2A">
      <w:pPr>
        <w:pStyle w:val="ListParagraph"/>
        <w:numPr>
          <w:ilvl w:val="0"/>
          <w:numId w:val="3"/>
        </w:numPr>
      </w:pPr>
      <w:r>
        <w:t>The last step in this assignment is to save out the picture you created.  Type (or cut and paste) the following code at the end of your program:</w:t>
      </w:r>
    </w:p>
    <w:p w:rsidR="00130A2A" w:rsidRPr="009A19E3" w:rsidRDefault="00130A2A" w:rsidP="009A19E3">
      <w:pPr>
        <w:ind w:left="1440"/>
        <w:rPr>
          <w:rFonts w:ascii="Courier New" w:hAnsi="Courier New"/>
        </w:rPr>
      </w:pPr>
      <w:proofErr w:type="gramStart"/>
      <w:r w:rsidRPr="009A19E3">
        <w:rPr>
          <w:rFonts w:ascii="Courier New" w:hAnsi="Courier New"/>
        </w:rPr>
        <w:t>void</w:t>
      </w:r>
      <w:proofErr w:type="gramEnd"/>
      <w:r w:rsidRPr="009A19E3">
        <w:rPr>
          <w:rFonts w:ascii="Courier New" w:hAnsi="Courier New"/>
        </w:rPr>
        <w:t xml:space="preserve"> </w:t>
      </w:r>
      <w:proofErr w:type="spellStart"/>
      <w:r w:rsidRPr="009A19E3">
        <w:rPr>
          <w:rFonts w:ascii="Courier New" w:hAnsi="Courier New"/>
        </w:rPr>
        <w:t>keyPressed</w:t>
      </w:r>
      <w:proofErr w:type="spellEnd"/>
      <w:r w:rsidRPr="009A19E3">
        <w:rPr>
          <w:rFonts w:ascii="Courier New" w:hAnsi="Courier New"/>
        </w:rPr>
        <w:t>() {</w:t>
      </w:r>
    </w:p>
    <w:p w:rsidR="00130A2A" w:rsidRPr="009A19E3" w:rsidRDefault="00130A2A" w:rsidP="009A19E3">
      <w:pPr>
        <w:ind w:left="1440"/>
        <w:rPr>
          <w:rFonts w:ascii="Courier New" w:hAnsi="Courier New"/>
        </w:rPr>
      </w:pPr>
      <w:r w:rsidRPr="009A19E3">
        <w:rPr>
          <w:rFonts w:ascii="Courier New" w:hAnsi="Courier New"/>
        </w:rPr>
        <w:t xml:space="preserve">  </w:t>
      </w:r>
      <w:proofErr w:type="gramStart"/>
      <w:r w:rsidRPr="009A19E3">
        <w:rPr>
          <w:rFonts w:ascii="Courier New" w:hAnsi="Courier New"/>
        </w:rPr>
        <w:t>if</w:t>
      </w:r>
      <w:proofErr w:type="gramEnd"/>
      <w:r w:rsidRPr="009A19E3">
        <w:rPr>
          <w:rFonts w:ascii="Courier New" w:hAnsi="Courier New"/>
        </w:rPr>
        <w:t xml:space="preserve"> (key == 's') {</w:t>
      </w:r>
    </w:p>
    <w:p w:rsidR="00130A2A" w:rsidRPr="009A19E3" w:rsidRDefault="00130A2A" w:rsidP="009A19E3">
      <w:pPr>
        <w:ind w:left="1440"/>
        <w:rPr>
          <w:rFonts w:ascii="Courier New" w:hAnsi="Courier New"/>
        </w:rPr>
      </w:pPr>
      <w:r w:rsidRPr="009A19E3">
        <w:rPr>
          <w:rFonts w:ascii="Courier New" w:hAnsi="Courier New"/>
        </w:rPr>
        <w:t xml:space="preserve">    </w:t>
      </w:r>
      <w:proofErr w:type="gramStart"/>
      <w:r w:rsidRPr="009A19E3">
        <w:rPr>
          <w:rFonts w:ascii="Courier New" w:hAnsi="Courier New"/>
        </w:rPr>
        <w:t>save</w:t>
      </w:r>
      <w:proofErr w:type="gramEnd"/>
      <w:r w:rsidRPr="009A19E3">
        <w:rPr>
          <w:rFonts w:ascii="Courier New" w:hAnsi="Courier New"/>
        </w:rPr>
        <w:t>("</w:t>
      </w:r>
      <w:proofErr w:type="spellStart"/>
      <w:r w:rsidRPr="009A19E3">
        <w:rPr>
          <w:rFonts w:ascii="Courier New" w:hAnsi="Courier New"/>
        </w:rPr>
        <w:t>circles.png</w:t>
      </w:r>
      <w:proofErr w:type="spellEnd"/>
      <w:r w:rsidRPr="009A19E3">
        <w:rPr>
          <w:rFonts w:ascii="Courier New" w:hAnsi="Courier New"/>
        </w:rPr>
        <w:t>");</w:t>
      </w:r>
    </w:p>
    <w:p w:rsidR="00130A2A" w:rsidRPr="009A19E3" w:rsidRDefault="00130A2A" w:rsidP="009A19E3">
      <w:pPr>
        <w:ind w:left="1440"/>
        <w:rPr>
          <w:rFonts w:ascii="Courier New" w:hAnsi="Courier New"/>
        </w:rPr>
      </w:pPr>
      <w:r w:rsidRPr="009A19E3">
        <w:rPr>
          <w:rFonts w:ascii="Courier New" w:hAnsi="Courier New"/>
        </w:rPr>
        <w:t xml:space="preserve">    }</w:t>
      </w:r>
    </w:p>
    <w:p w:rsidR="00130A2A" w:rsidRPr="009A19E3" w:rsidRDefault="00130A2A" w:rsidP="009A19E3">
      <w:pPr>
        <w:ind w:left="1440"/>
        <w:rPr>
          <w:rFonts w:ascii="Courier New" w:hAnsi="Courier New"/>
        </w:rPr>
      </w:pPr>
      <w:r w:rsidRPr="009A19E3">
        <w:rPr>
          <w:rFonts w:ascii="Courier New" w:hAnsi="Courier New"/>
        </w:rPr>
        <w:t xml:space="preserve">  }</w:t>
      </w:r>
    </w:p>
    <w:p w:rsidR="00130A2A" w:rsidRDefault="009A19E3" w:rsidP="00130A2A">
      <w:pPr>
        <w:ind w:left="720"/>
      </w:pPr>
      <w:r>
        <w:t>(Explanation for those who are interested:  Processing invokes the “</w:t>
      </w:r>
      <w:proofErr w:type="spellStart"/>
      <w:r>
        <w:t>keyPressed</w:t>
      </w:r>
      <w:proofErr w:type="spellEnd"/>
      <w:r>
        <w:t>” function every time any key is pressed.  This function checks to see if “s” was pressed, and if so, it saves out the display image to a file called “</w:t>
      </w:r>
      <w:proofErr w:type="spellStart"/>
      <w:r>
        <w:t>circles.png</w:t>
      </w:r>
      <w:proofErr w:type="spellEnd"/>
      <w:r>
        <w:t>”.)</w:t>
      </w:r>
      <w:r>
        <w:br/>
      </w:r>
      <w:r w:rsidR="00130A2A">
        <w:t xml:space="preserve">Run your program using the “Play” button, </w:t>
      </w:r>
      <w:r>
        <w:t xml:space="preserve">and </w:t>
      </w:r>
      <w:r w:rsidR="00130A2A">
        <w:t>create an image with two circle colors (i.e., moving the mouse while the button is up and then holding the mouse down while moving the mouse some more).  Then type the “s” key, which will save an image file called “</w:t>
      </w:r>
      <w:proofErr w:type="spellStart"/>
      <w:r w:rsidR="00130A2A">
        <w:t>circles.png</w:t>
      </w:r>
      <w:proofErr w:type="spellEnd"/>
      <w:r w:rsidR="00130A2A">
        <w:t>” into your sketch directory</w:t>
      </w:r>
      <w:r>
        <w:t>.</w:t>
      </w:r>
    </w:p>
    <w:p w:rsidR="00130A2A" w:rsidRDefault="00130A2A" w:rsidP="00130A2A">
      <w:pPr>
        <w:pStyle w:val="ListParagraph"/>
        <w:numPr>
          <w:ilvl w:val="0"/>
          <w:numId w:val="3"/>
        </w:numPr>
      </w:pPr>
      <w:r>
        <w:rPr>
          <w:b/>
        </w:rPr>
        <w:t>Submit Your Assignment:</w:t>
      </w:r>
      <w:r>
        <w:t xml:space="preserve">  </w:t>
      </w:r>
    </w:p>
    <w:p w:rsidR="00130A2A" w:rsidRDefault="00130A2A" w:rsidP="00130A2A">
      <w:pPr>
        <w:pStyle w:val="ListParagraph"/>
        <w:numPr>
          <w:ilvl w:val="1"/>
          <w:numId w:val="3"/>
        </w:numPr>
      </w:pPr>
      <w:r>
        <w:t>Log into Blackboard and go to the CMSC101 course page.</w:t>
      </w:r>
    </w:p>
    <w:p w:rsidR="00130A2A" w:rsidRDefault="00130A2A" w:rsidP="00130A2A">
      <w:pPr>
        <w:pStyle w:val="ListParagraph"/>
        <w:numPr>
          <w:ilvl w:val="1"/>
          <w:numId w:val="3"/>
        </w:numPr>
      </w:pPr>
      <w:r>
        <w:t>Go to “Course Documents” and to the “PA1” assignment.</w:t>
      </w:r>
    </w:p>
    <w:p w:rsidR="00130A2A" w:rsidRDefault="00130A2A" w:rsidP="00130A2A">
      <w:pPr>
        <w:pStyle w:val="ListParagraph"/>
        <w:numPr>
          <w:ilvl w:val="1"/>
          <w:numId w:val="3"/>
        </w:numPr>
      </w:pPr>
      <w:r>
        <w:t>Attach your “</w:t>
      </w:r>
      <w:proofErr w:type="spellStart"/>
      <w:r>
        <w:t>NewCircles.pde</w:t>
      </w:r>
      <w:proofErr w:type="spellEnd"/>
      <w:r>
        <w:t>” program file (this file should be in your sketch directory).</w:t>
      </w:r>
    </w:p>
    <w:p w:rsidR="00130A2A" w:rsidRDefault="00130A2A" w:rsidP="00130A2A">
      <w:pPr>
        <w:pStyle w:val="ListParagraph"/>
        <w:numPr>
          <w:ilvl w:val="1"/>
          <w:numId w:val="3"/>
        </w:numPr>
      </w:pPr>
      <w:r>
        <w:t>Attach your “</w:t>
      </w:r>
      <w:proofErr w:type="spellStart"/>
      <w:r>
        <w:t>circles.png</w:t>
      </w:r>
      <w:proofErr w:type="spellEnd"/>
      <w:r>
        <w:t>” file.</w:t>
      </w:r>
    </w:p>
    <w:p w:rsidR="009A19E3" w:rsidRDefault="00130A2A" w:rsidP="00130A2A">
      <w:pPr>
        <w:pStyle w:val="ListParagraph"/>
        <w:numPr>
          <w:ilvl w:val="1"/>
          <w:numId w:val="3"/>
        </w:numPr>
      </w:pPr>
      <w:r>
        <w:t>If you were unable to get this assignment working, or to save the “</w:t>
      </w:r>
      <w:proofErr w:type="gramStart"/>
      <w:r>
        <w:t>.</w:t>
      </w:r>
      <w:proofErr w:type="spellStart"/>
      <w:r>
        <w:t>png</w:t>
      </w:r>
      <w:proofErr w:type="spellEnd"/>
      <w:proofErr w:type="gramEnd"/>
      <w:r>
        <w:t xml:space="preserve">” file, </w:t>
      </w:r>
      <w:r>
        <w:rPr>
          <w:b/>
          <w:i/>
        </w:rPr>
        <w:t>you can still receive full credit</w:t>
      </w:r>
      <w:r>
        <w:t xml:space="preserve">.  The way you get credit </w:t>
      </w:r>
      <w:proofErr w:type="gramStart"/>
      <w:r>
        <w:t>is</w:t>
      </w:r>
      <w:proofErr w:type="gramEnd"/>
      <w:r>
        <w:t xml:space="preserve"> by creating a document (.</w:t>
      </w:r>
      <w:proofErr w:type="spellStart"/>
      <w:r>
        <w:t>docx</w:t>
      </w:r>
      <w:proofErr w:type="spellEnd"/>
      <w:r>
        <w:t xml:space="preserve"> in Word or .txt in </w:t>
      </w:r>
      <w:proofErr w:type="spellStart"/>
      <w:r>
        <w:t>NotePad</w:t>
      </w:r>
      <w:proofErr w:type="spellEnd"/>
      <w:r>
        <w:t xml:space="preserve">) that explains carefully and thoughtfully how far you got, what you tried, and what exactly went wrong.  Note that “My program wouldn’t work” will </w:t>
      </w:r>
      <w:r>
        <w:rPr>
          <w:b/>
          <w:i/>
        </w:rPr>
        <w:t>not</w:t>
      </w:r>
      <w:r>
        <w:t xml:space="preserve"> receive full credit.  “</w:t>
      </w:r>
      <w:r w:rsidR="009A19E3">
        <w:t>When I tried hitting ‘s’ to save the file, it gave me the following error message: &lt;INCLUDE MESSAGE HERE&gt;.   I thought perhaps the directory didn’t exist, so I double-checked to be sure it was there, but that didn’t fix the problem” is more likely to receive full credit.  Upload this explanatory document into Blackboard.</w:t>
      </w:r>
    </w:p>
    <w:p w:rsidR="00130A2A" w:rsidRDefault="00130A2A" w:rsidP="009A19E3"/>
    <w:p w:rsidR="00B02FA9" w:rsidRDefault="00B02FA9" w:rsidP="00B02FA9">
      <w:pPr>
        <w:pStyle w:val="Heading2"/>
      </w:pPr>
      <w:r>
        <w:t>Processing Assignment 2: Garden Layout</w:t>
      </w:r>
    </w:p>
    <w:p w:rsidR="00B02FA9" w:rsidRPr="006A6731" w:rsidRDefault="006A6731" w:rsidP="00B02FA9">
      <w:pPr>
        <w:rPr>
          <w:b/>
          <w:i/>
        </w:rPr>
      </w:pPr>
      <w:r>
        <w:rPr>
          <w:b/>
          <w:i/>
        </w:rPr>
        <w:t>This assignment will be distributed separately, and will be available no later than Tuesday, September 10 (when PA1 is due).</w:t>
      </w:r>
    </w:p>
    <w:p w:rsidR="00B02FA9" w:rsidRDefault="00B02FA9" w:rsidP="00B02FA9"/>
    <w:p w:rsidR="006A6731" w:rsidRDefault="00B02FA9" w:rsidP="00B02FA9">
      <w:pPr>
        <w:pStyle w:val="Heading2"/>
      </w:pPr>
      <w:r>
        <w:t xml:space="preserve">Processing Assignment 3: </w:t>
      </w:r>
      <w:r w:rsidR="006A6731">
        <w:t>“Crash”</w:t>
      </w:r>
    </w:p>
    <w:p w:rsidR="006A6731" w:rsidRPr="006A6731" w:rsidRDefault="006A6731" w:rsidP="006A6731">
      <w:pPr>
        <w:rPr>
          <w:b/>
          <w:i/>
        </w:rPr>
      </w:pPr>
      <w:r>
        <w:rPr>
          <w:b/>
          <w:i/>
        </w:rPr>
        <w:t>This assignment will be distributed separately, and will be available no later than Tuesday, September 24.</w:t>
      </w:r>
    </w:p>
    <w:p w:rsidR="009B5F11" w:rsidRPr="006A6731" w:rsidRDefault="009B5F11" w:rsidP="006A6731"/>
    <w:sectPr w:rsidR="009B5F11" w:rsidRPr="006A6731" w:rsidSect="00B02FA9">
      <w:pgSz w:w="12240" w:h="15840"/>
      <w:pgMar w:top="1440" w:right="1800" w:bottom="1440" w:left="16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3FE5"/>
    <w:multiLevelType w:val="hybridMultilevel"/>
    <w:tmpl w:val="D45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17ADE"/>
    <w:multiLevelType w:val="hybridMultilevel"/>
    <w:tmpl w:val="E292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64293"/>
    <w:multiLevelType w:val="hybridMultilevel"/>
    <w:tmpl w:val="AD507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B3170C"/>
    <w:multiLevelType w:val="hybridMultilevel"/>
    <w:tmpl w:val="BF64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136F2"/>
    <w:multiLevelType w:val="hybridMultilevel"/>
    <w:tmpl w:val="3BE4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02FA9"/>
    <w:rsid w:val="00011F9A"/>
    <w:rsid w:val="000D5D98"/>
    <w:rsid w:val="001145E5"/>
    <w:rsid w:val="00130A2A"/>
    <w:rsid w:val="00315AE6"/>
    <w:rsid w:val="0035307F"/>
    <w:rsid w:val="00441E64"/>
    <w:rsid w:val="005854A4"/>
    <w:rsid w:val="006A6731"/>
    <w:rsid w:val="006C34C0"/>
    <w:rsid w:val="00943743"/>
    <w:rsid w:val="009A19E3"/>
    <w:rsid w:val="009B5F11"/>
    <w:rsid w:val="00AF3064"/>
    <w:rsid w:val="00B02FA9"/>
    <w:rsid w:val="00C02EA0"/>
    <w:rsid w:val="00D3229A"/>
    <w:rsid w:val="00D360A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AA"/>
    <w:rPr>
      <w:sz w:val="24"/>
      <w:szCs w:val="24"/>
    </w:rPr>
  </w:style>
  <w:style w:type="paragraph" w:styleId="Heading1">
    <w:name w:val="heading 1"/>
    <w:basedOn w:val="Normal"/>
    <w:next w:val="Normal"/>
    <w:link w:val="Heading1Char"/>
    <w:uiPriority w:val="9"/>
    <w:qFormat/>
    <w:rsid w:val="00B02F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02F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02FA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02F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2FA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5321</Characters>
  <Application>Microsoft Macintosh Word</Application>
  <DocSecurity>0</DocSecurity>
  <Lines>44</Lines>
  <Paragraphs>10</Paragraphs>
  <ScaleCrop>false</ScaleCrop>
  <Company>UMBC</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desJardins</dc:creator>
  <cp:keywords/>
  <cp:lastModifiedBy>Marie desJardins</cp:lastModifiedBy>
  <cp:revision>2</cp:revision>
  <dcterms:created xsi:type="dcterms:W3CDTF">2013-09-03T01:50:00Z</dcterms:created>
  <dcterms:modified xsi:type="dcterms:W3CDTF">2013-09-03T01:50:00Z</dcterms:modified>
</cp:coreProperties>
</file>